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67B8" w14:textId="77777777" w:rsidR="00980053" w:rsidRPr="00980053" w:rsidRDefault="00980053" w:rsidP="00980053">
      <w:pPr>
        <w:pStyle w:val="ac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  <w:u w:val="single"/>
        </w:rPr>
      </w:pPr>
      <w:r w:rsidRPr="00980053">
        <w:rPr>
          <w:b/>
          <w:color w:val="002060"/>
          <w:sz w:val="28"/>
          <w:szCs w:val="28"/>
          <w:u w:val="single"/>
        </w:rPr>
        <w:t>Рекомендации родителям</w:t>
      </w:r>
    </w:p>
    <w:p w14:paraId="19D8A855" w14:textId="473E38E5" w:rsidR="00980053" w:rsidRPr="00980053" w:rsidRDefault="00980053" w:rsidP="00980053">
      <w:pPr>
        <w:pStyle w:val="ac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  <w:u w:val="single"/>
        </w:rPr>
      </w:pPr>
      <w:r w:rsidRPr="00980053">
        <w:rPr>
          <w:b/>
          <w:color w:val="002060"/>
          <w:sz w:val="28"/>
          <w:szCs w:val="28"/>
          <w:u w:val="single"/>
        </w:rPr>
        <w:t xml:space="preserve"> «Ребенок, состоящий на внутришкольном/профилактическом учете»</w:t>
      </w:r>
    </w:p>
    <w:p w14:paraId="27BE77FB" w14:textId="1813DB24" w:rsidR="00980053" w:rsidRPr="00980053" w:rsidRDefault="00980053" w:rsidP="00980053">
      <w:pPr>
        <w:pStyle w:val="ac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10DAD60" w14:textId="4CCAB258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B27C" wp14:editId="7DC2569C">
            <wp:simplePos x="0" y="0"/>
            <wp:positionH relativeFrom="margin">
              <wp:posOffset>4509770</wp:posOffset>
            </wp:positionH>
            <wp:positionV relativeFrom="paragraph">
              <wp:posOffset>350520</wp:posOffset>
            </wp:positionV>
            <wp:extent cx="1486535" cy="2066925"/>
            <wp:effectExtent l="0" t="0" r="0" b="9525"/>
            <wp:wrapTight wrapText="bothSides">
              <wp:wrapPolygon edited="0">
                <wp:start x="8581" y="0"/>
                <wp:lineTo x="2491" y="3185"/>
                <wp:lineTo x="1661" y="4181"/>
                <wp:lineTo x="554" y="6171"/>
                <wp:lineTo x="554" y="6570"/>
                <wp:lineTo x="2768" y="9556"/>
                <wp:lineTo x="1384" y="17121"/>
                <wp:lineTo x="554" y="17917"/>
                <wp:lineTo x="830" y="19510"/>
                <wp:lineTo x="3045" y="21500"/>
                <wp:lineTo x="3598" y="21500"/>
                <wp:lineTo x="5259" y="21500"/>
                <wp:lineTo x="5813" y="21500"/>
                <wp:lineTo x="15778" y="19112"/>
                <wp:lineTo x="20484" y="12741"/>
                <wp:lineTo x="21037" y="11547"/>
                <wp:lineTo x="18546" y="9556"/>
                <wp:lineTo x="18823" y="8759"/>
                <wp:lineTo x="17162" y="7565"/>
                <wp:lineTo x="14394" y="5972"/>
                <wp:lineTo x="14117" y="2190"/>
                <wp:lineTo x="12733" y="597"/>
                <wp:lineTo x="10795" y="0"/>
                <wp:lineTo x="8581" y="0"/>
              </wp:wrapPolygon>
            </wp:wrapTight>
            <wp:docPr id="1673288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053">
        <w:rPr>
          <w:sz w:val="28"/>
          <w:szCs w:val="28"/>
        </w:rPr>
        <w:t>Постарайтесь создать условия, облегчающие учебу ребенка: бытовые, хорошее питание, полноценный сон, уютное и удобное место для занятий;</w:t>
      </w:r>
    </w:p>
    <w:p w14:paraId="14C129DF" w14:textId="4483BA28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Слушайте своего ребенка, интересуйтесь его учебной нагрузкой, узнайте, какие школьные предметы вызывают наибольший интерес у ребенка;</w:t>
      </w:r>
    </w:p>
    <w:p w14:paraId="51701C5D" w14:textId="7BEC9343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Делитесь с ребенком знаниями в той области, в которой вы преуспели;</w:t>
      </w:r>
    </w:p>
    <w:p w14:paraId="54FCF925" w14:textId="76F2D35E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Помогите сделать свободное время ребенка более интересным, содержательным, примите личное участие;</w:t>
      </w:r>
    </w:p>
    <w:p w14:paraId="07EEE6B9" w14:textId="1FD24F19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Создавайте семейные традиции, проводите с пользой и интересом совместное время;</w:t>
      </w:r>
    </w:p>
    <w:p w14:paraId="7315F85B" w14:textId="77777777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Поддерживайте своего ребенка, позвольте ему быть более самостоятельным.</w:t>
      </w:r>
    </w:p>
    <w:p w14:paraId="2CE5C142" w14:textId="77777777" w:rsidR="00980053" w:rsidRPr="00980053" w:rsidRDefault="00980053" w:rsidP="00980053">
      <w:pPr>
        <w:pStyle w:val="ac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</w:p>
    <w:p w14:paraId="2DDE9DEA" w14:textId="75FAC1B9" w:rsidR="00980053" w:rsidRPr="00980053" w:rsidRDefault="00980053" w:rsidP="00980053">
      <w:pPr>
        <w:pStyle w:val="ac"/>
        <w:spacing w:before="0" w:beforeAutospacing="0" w:after="0" w:afterAutospacing="0" w:line="360" w:lineRule="auto"/>
        <w:jc w:val="center"/>
        <w:rPr>
          <w:b/>
          <w:i/>
          <w:iCs/>
          <w:color w:val="7030A0"/>
          <w:sz w:val="28"/>
          <w:szCs w:val="28"/>
        </w:rPr>
      </w:pPr>
      <w:r w:rsidRPr="00980053">
        <w:rPr>
          <w:b/>
          <w:i/>
          <w:iCs/>
          <w:color w:val="7030A0"/>
          <w:sz w:val="28"/>
          <w:szCs w:val="28"/>
        </w:rPr>
        <w:t>Важная информация</w:t>
      </w:r>
      <w:r w:rsidRPr="00980053">
        <w:rPr>
          <w:b/>
          <w:i/>
          <w:iCs/>
          <w:color w:val="7030A0"/>
          <w:sz w:val="28"/>
          <w:szCs w:val="28"/>
        </w:rPr>
        <w:t>!</w:t>
      </w:r>
    </w:p>
    <w:p w14:paraId="0533C0BF" w14:textId="164E9F6D" w:rsidR="00980053" w:rsidRPr="00980053" w:rsidRDefault="00980053" w:rsidP="00980053">
      <w:pPr>
        <w:pStyle w:val="ac"/>
        <w:spacing w:before="0" w:beforeAutospacing="0" w:after="0" w:afterAutospacing="0" w:line="360" w:lineRule="auto"/>
        <w:jc w:val="center"/>
        <w:rPr>
          <w:bCs/>
          <w:i/>
          <w:iCs/>
          <w:color w:val="7030A0"/>
          <w:sz w:val="28"/>
          <w:szCs w:val="28"/>
        </w:rPr>
      </w:pPr>
      <w:r w:rsidRPr="00980053">
        <w:rPr>
          <w:bCs/>
          <w:i/>
          <w:iCs/>
          <w:color w:val="7030A0"/>
          <w:sz w:val="28"/>
          <w:szCs w:val="28"/>
        </w:rPr>
        <w:t xml:space="preserve"> </w:t>
      </w:r>
      <w:r>
        <w:rPr>
          <w:bCs/>
          <w:i/>
          <w:iCs/>
          <w:color w:val="7030A0"/>
          <w:sz w:val="28"/>
          <w:szCs w:val="28"/>
        </w:rPr>
        <w:t>С</w:t>
      </w:r>
      <w:r w:rsidRPr="00980053">
        <w:rPr>
          <w:bCs/>
          <w:i/>
          <w:iCs/>
          <w:color w:val="7030A0"/>
          <w:sz w:val="28"/>
          <w:szCs w:val="28"/>
        </w:rPr>
        <w:t>пециалисты утверждают, что физические наказания:</w:t>
      </w:r>
    </w:p>
    <w:p w14:paraId="2D76029B" w14:textId="71E66668" w:rsidR="00980053" w:rsidRPr="00980053" w:rsidRDefault="00980053" w:rsidP="00980053">
      <w:pPr>
        <w:pStyle w:val="ac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14:paraId="234EB606" w14:textId="529D45D5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Преподают ребенку урок насилия;</w:t>
      </w:r>
    </w:p>
    <w:p w14:paraId="1DA9C31F" w14:textId="6E2D8171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Нарушают безусловную уверенность, в которой нуждается каждый ребенок, что он любим;</w:t>
      </w:r>
    </w:p>
    <w:p w14:paraId="14AF45EB" w14:textId="426E1926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Содержат ложь: притворяясь, будто решают педагогические задачи, родители срывают гнев на ребенке;</w:t>
      </w:r>
    </w:p>
    <w:p w14:paraId="231A110E" w14:textId="77777777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Учат ребенка принимать на веру противоречивые доказательства: «Я бью тебя для твоего собственного блага», при этом мозг ребенка хранит эту информацию;</w:t>
      </w:r>
    </w:p>
    <w:p w14:paraId="3A0D00E8" w14:textId="77777777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lastRenderedPageBreak/>
        <w:t>Вызывают гнев и желание отомстить, которое не реализуется, а вытесняется и проявляется много позже;</w:t>
      </w:r>
    </w:p>
    <w:p w14:paraId="1FE88E50" w14:textId="551013F7" w:rsidR="00980053" w:rsidRPr="00980053" w:rsidRDefault="00980053" w:rsidP="00980053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0053">
        <w:rPr>
          <w:sz w:val="28"/>
          <w:szCs w:val="28"/>
        </w:rPr>
        <w:t>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14:paraId="7F82BB31" w14:textId="68CF8D59" w:rsidR="001C3828" w:rsidRDefault="001C3828"/>
    <w:sectPr w:rsidR="001C3828" w:rsidSect="00980053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2652E"/>
    <w:multiLevelType w:val="hybridMultilevel"/>
    <w:tmpl w:val="AC12B3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EA"/>
    <w:rsid w:val="000E2FF8"/>
    <w:rsid w:val="001C3828"/>
    <w:rsid w:val="005319EA"/>
    <w:rsid w:val="006157FC"/>
    <w:rsid w:val="00930176"/>
    <w:rsid w:val="009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FE0B"/>
  <w15:chartTrackingRefBased/>
  <w15:docId w15:val="{60EBB1D9-BF27-4CE5-9703-5AA0C12D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1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9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19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19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19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19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19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19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19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19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1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19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19E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8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2024-07-06T10:51:00Z</dcterms:created>
  <dcterms:modified xsi:type="dcterms:W3CDTF">2024-07-06T10:54:00Z</dcterms:modified>
</cp:coreProperties>
</file>